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5F" w:rsidRDefault="008E4146" w:rsidP="008C4D5F">
      <w:pPr>
        <w:jc w:val="center"/>
        <w:rPr>
          <w:rFonts w:ascii="Calibri" w:hAnsi="Calibri"/>
          <w:b/>
          <w:sz w:val="32"/>
          <w:szCs w:val="32"/>
        </w:rPr>
      </w:pPr>
      <w:r w:rsidRPr="008C4D5F">
        <w:rPr>
          <w:rFonts w:ascii="Calibri" w:hAnsi="Calibri"/>
          <w:b/>
          <w:sz w:val="32"/>
          <w:szCs w:val="32"/>
        </w:rPr>
        <w:t>Срок действия государственной аккредитации по программам</w:t>
      </w:r>
      <w:r w:rsidR="008C4D5F">
        <w:rPr>
          <w:rFonts w:ascii="Calibri" w:hAnsi="Calibri"/>
          <w:b/>
          <w:sz w:val="32"/>
          <w:szCs w:val="32"/>
        </w:rPr>
        <w:t>,</w:t>
      </w:r>
      <w:r w:rsidRPr="008C4D5F">
        <w:rPr>
          <w:rFonts w:ascii="Calibri" w:hAnsi="Calibri"/>
          <w:b/>
          <w:sz w:val="32"/>
          <w:szCs w:val="32"/>
        </w:rPr>
        <w:t xml:space="preserve"> реализуемым</w:t>
      </w:r>
    </w:p>
    <w:p w:rsidR="005A5AF5" w:rsidRPr="008C4D5F" w:rsidRDefault="008E4146" w:rsidP="008C4D5F">
      <w:pPr>
        <w:jc w:val="center"/>
        <w:rPr>
          <w:rFonts w:ascii="Calibri" w:hAnsi="Calibri"/>
          <w:b/>
          <w:sz w:val="32"/>
          <w:szCs w:val="32"/>
        </w:rPr>
      </w:pPr>
      <w:r w:rsidRPr="008C4D5F">
        <w:rPr>
          <w:rFonts w:ascii="Calibri" w:hAnsi="Calibri"/>
          <w:b/>
          <w:sz w:val="32"/>
          <w:szCs w:val="32"/>
        </w:rPr>
        <w:t>в ГБПОУ РО «Шахтинский музыкальный колледж»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8363"/>
        <w:gridCol w:w="2912"/>
      </w:tblGrid>
      <w:tr w:rsidR="00F0568B" w:rsidRPr="008C4D5F" w:rsidTr="00AC100C">
        <w:tc>
          <w:tcPr>
            <w:tcW w:w="3256" w:type="dxa"/>
          </w:tcPr>
          <w:p w:rsidR="008C4D5F" w:rsidRPr="008C4D5F" w:rsidRDefault="00AC100C" w:rsidP="008C4D5F">
            <w:pPr>
              <w:pStyle w:val="ConsPlusNormal"/>
              <w:jc w:val="center"/>
              <w:rPr>
                <w:sz w:val="28"/>
                <w:szCs w:val="28"/>
              </w:rPr>
            </w:pPr>
            <w:r w:rsidRPr="008C4D5F">
              <w:rPr>
                <w:sz w:val="28"/>
                <w:szCs w:val="28"/>
              </w:rPr>
              <w:t>Коды укрупненных групп профессий.</w:t>
            </w:r>
          </w:p>
          <w:p w:rsidR="00F0568B" w:rsidRPr="008C4D5F" w:rsidRDefault="00AC100C" w:rsidP="008C4D5F">
            <w:pPr>
              <w:pStyle w:val="ConsPlusNormal"/>
              <w:jc w:val="center"/>
              <w:rPr>
                <w:sz w:val="28"/>
                <w:szCs w:val="28"/>
              </w:rPr>
            </w:pPr>
            <w:r w:rsidRPr="008C4D5F">
              <w:rPr>
                <w:sz w:val="28"/>
                <w:szCs w:val="28"/>
              </w:rPr>
              <w:t>Коды профессий.</w:t>
            </w:r>
          </w:p>
        </w:tc>
        <w:tc>
          <w:tcPr>
            <w:tcW w:w="8363" w:type="dxa"/>
          </w:tcPr>
          <w:p w:rsidR="008C4D5F" w:rsidRPr="008C4D5F" w:rsidRDefault="00AC100C" w:rsidP="00F0568B">
            <w:pPr>
              <w:pStyle w:val="ConsPlusNormal"/>
              <w:jc w:val="center"/>
              <w:rPr>
                <w:sz w:val="28"/>
                <w:szCs w:val="28"/>
              </w:rPr>
            </w:pPr>
            <w:r w:rsidRPr="008C4D5F">
              <w:rPr>
                <w:sz w:val="28"/>
                <w:szCs w:val="28"/>
              </w:rPr>
              <w:t xml:space="preserve">Наименования укрупненных групп профессий. </w:t>
            </w:r>
          </w:p>
          <w:p w:rsidR="00F0568B" w:rsidRPr="008C4D5F" w:rsidRDefault="00AC100C" w:rsidP="00F0568B">
            <w:pPr>
              <w:pStyle w:val="ConsPlusNormal"/>
              <w:jc w:val="center"/>
              <w:rPr>
                <w:sz w:val="28"/>
                <w:szCs w:val="28"/>
              </w:rPr>
            </w:pPr>
            <w:r w:rsidRPr="008C4D5F">
              <w:rPr>
                <w:sz w:val="28"/>
                <w:szCs w:val="28"/>
              </w:rPr>
              <w:t>Наименования профессий.</w:t>
            </w:r>
          </w:p>
        </w:tc>
        <w:tc>
          <w:tcPr>
            <w:tcW w:w="2912" w:type="dxa"/>
          </w:tcPr>
          <w:p w:rsidR="00F0568B" w:rsidRPr="008C4D5F" w:rsidRDefault="00F0568B" w:rsidP="00F0568B">
            <w:pPr>
              <w:pStyle w:val="ConsPlusNormal"/>
              <w:jc w:val="center"/>
              <w:rPr>
                <w:sz w:val="28"/>
                <w:szCs w:val="28"/>
              </w:rPr>
            </w:pPr>
            <w:r w:rsidRPr="008C4D5F">
              <w:rPr>
                <w:sz w:val="28"/>
                <w:szCs w:val="28"/>
              </w:rPr>
              <w:t xml:space="preserve">Срок действия </w:t>
            </w:r>
            <w:r w:rsidR="00D10A2E">
              <w:rPr>
                <w:sz w:val="28"/>
                <w:szCs w:val="28"/>
              </w:rPr>
              <w:t xml:space="preserve">государственной </w:t>
            </w:r>
            <w:r w:rsidRPr="008C4D5F">
              <w:rPr>
                <w:sz w:val="28"/>
                <w:szCs w:val="28"/>
              </w:rPr>
              <w:t>аккредитации</w:t>
            </w:r>
            <w:r w:rsidR="00D10A2E">
              <w:rPr>
                <w:sz w:val="28"/>
                <w:szCs w:val="28"/>
              </w:rPr>
              <w:t xml:space="preserve"> образовательной программы</w:t>
            </w:r>
          </w:p>
        </w:tc>
      </w:tr>
      <w:tr w:rsidR="00F0568B" w:rsidRPr="00AC100C" w:rsidTr="00AC100C">
        <w:tc>
          <w:tcPr>
            <w:tcW w:w="3256" w:type="dxa"/>
          </w:tcPr>
          <w:p w:rsidR="00F0568B" w:rsidRPr="00AC100C" w:rsidRDefault="00F0568B" w:rsidP="00D10A2E">
            <w:pPr>
              <w:pStyle w:val="ConsPlusNormal"/>
              <w:spacing w:before="240" w:after="240"/>
              <w:outlineLvl w:val="0"/>
              <w:rPr>
                <w:b/>
                <w:sz w:val="28"/>
                <w:szCs w:val="28"/>
              </w:rPr>
            </w:pPr>
            <w:r w:rsidRPr="00AC100C">
              <w:rPr>
                <w:b/>
                <w:sz w:val="28"/>
                <w:szCs w:val="28"/>
              </w:rPr>
              <w:t>52.00.00</w:t>
            </w:r>
          </w:p>
        </w:tc>
        <w:tc>
          <w:tcPr>
            <w:tcW w:w="8363" w:type="dxa"/>
          </w:tcPr>
          <w:p w:rsidR="00F0568B" w:rsidRPr="00AC100C" w:rsidRDefault="00F0568B" w:rsidP="00AC100C">
            <w:pPr>
              <w:pStyle w:val="ConsPlusNormal"/>
              <w:spacing w:before="240" w:after="240"/>
              <w:rPr>
                <w:b/>
                <w:sz w:val="28"/>
                <w:szCs w:val="28"/>
              </w:rPr>
            </w:pPr>
            <w:r w:rsidRPr="00AC100C">
              <w:rPr>
                <w:b/>
                <w:sz w:val="28"/>
                <w:szCs w:val="28"/>
              </w:rPr>
              <w:t>СЦЕНИЧЕСКИЕ ИСКУССТВА И ЛИТЕРАТУРНОЕ ТВОРЧЕСТВО</w:t>
            </w:r>
          </w:p>
        </w:tc>
        <w:tc>
          <w:tcPr>
            <w:tcW w:w="2912" w:type="dxa"/>
          </w:tcPr>
          <w:p w:rsidR="00F0568B" w:rsidRPr="00AC100C" w:rsidRDefault="00F0568B" w:rsidP="00AC100C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</w:p>
        </w:tc>
      </w:tr>
      <w:tr w:rsidR="00F0568B" w:rsidRPr="00AC100C" w:rsidTr="00D10A2E">
        <w:trPr>
          <w:trHeight w:val="943"/>
        </w:trPr>
        <w:tc>
          <w:tcPr>
            <w:tcW w:w="3256" w:type="dxa"/>
          </w:tcPr>
          <w:p w:rsidR="00F0568B" w:rsidRPr="008C4D5F" w:rsidRDefault="00F0568B" w:rsidP="008C4D5F">
            <w:pPr>
              <w:spacing w:before="240" w:after="1" w:line="220" w:lineRule="atLeast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8C4D5F">
              <w:rPr>
                <w:rFonts w:ascii="Calibri" w:hAnsi="Calibri" w:cs="Calibri"/>
                <w:sz w:val="28"/>
                <w:szCs w:val="28"/>
              </w:rPr>
              <w:t>52.02.02</w:t>
            </w:r>
          </w:p>
        </w:tc>
        <w:tc>
          <w:tcPr>
            <w:tcW w:w="8363" w:type="dxa"/>
          </w:tcPr>
          <w:p w:rsidR="00F0568B" w:rsidRPr="008C4D5F" w:rsidRDefault="00F0568B" w:rsidP="008C4D5F">
            <w:pPr>
              <w:spacing w:before="240" w:after="1" w:line="220" w:lineRule="atLeast"/>
              <w:ind w:firstLine="600"/>
              <w:rPr>
                <w:rFonts w:ascii="Calibri" w:hAnsi="Calibri" w:cs="Calibri"/>
                <w:sz w:val="28"/>
                <w:szCs w:val="28"/>
              </w:rPr>
            </w:pPr>
            <w:r w:rsidRPr="008C4D5F">
              <w:rPr>
                <w:rFonts w:ascii="Calibri" w:hAnsi="Calibri" w:cs="Calibri"/>
                <w:sz w:val="28"/>
                <w:szCs w:val="28"/>
              </w:rPr>
              <w:t>Искусство танца (по видам)</w:t>
            </w:r>
          </w:p>
        </w:tc>
        <w:tc>
          <w:tcPr>
            <w:tcW w:w="2912" w:type="dxa"/>
          </w:tcPr>
          <w:p w:rsidR="00D10A2E" w:rsidRDefault="00D10A2E" w:rsidP="00F0568B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F0568B" w:rsidRPr="00AC100C" w:rsidRDefault="00F0568B" w:rsidP="00F0568B">
            <w:pPr>
              <w:pStyle w:val="ConsPlusNormal"/>
              <w:jc w:val="center"/>
              <w:rPr>
                <w:sz w:val="28"/>
                <w:szCs w:val="28"/>
              </w:rPr>
            </w:pPr>
            <w:r w:rsidRPr="00AC100C">
              <w:rPr>
                <w:sz w:val="28"/>
                <w:szCs w:val="28"/>
              </w:rPr>
              <w:t>До 18.06.2025г.</w:t>
            </w:r>
          </w:p>
        </w:tc>
      </w:tr>
      <w:tr w:rsidR="00F0568B" w:rsidRPr="00AC100C" w:rsidTr="00AC100C">
        <w:tc>
          <w:tcPr>
            <w:tcW w:w="3256" w:type="dxa"/>
          </w:tcPr>
          <w:p w:rsidR="00F0568B" w:rsidRPr="00AC100C" w:rsidRDefault="001D01F5" w:rsidP="00D10A2E">
            <w:pPr>
              <w:pStyle w:val="ConsPlusNormal"/>
              <w:spacing w:before="240" w:after="24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0568B" w:rsidRPr="00AC100C">
              <w:rPr>
                <w:b/>
                <w:sz w:val="28"/>
                <w:szCs w:val="28"/>
              </w:rPr>
              <w:t>53.00.00</w:t>
            </w:r>
          </w:p>
        </w:tc>
        <w:tc>
          <w:tcPr>
            <w:tcW w:w="8363" w:type="dxa"/>
          </w:tcPr>
          <w:p w:rsidR="00F0568B" w:rsidRPr="00AC100C" w:rsidRDefault="00F0568B" w:rsidP="00D10A2E">
            <w:pPr>
              <w:pStyle w:val="ConsPlusNormal"/>
              <w:spacing w:before="240" w:after="240"/>
              <w:outlineLvl w:val="0"/>
              <w:rPr>
                <w:b/>
                <w:sz w:val="28"/>
                <w:szCs w:val="28"/>
              </w:rPr>
            </w:pPr>
            <w:r w:rsidRPr="00AC100C">
              <w:rPr>
                <w:b/>
                <w:sz w:val="28"/>
                <w:szCs w:val="28"/>
              </w:rPr>
              <w:t>МУЗЫКАЛЬНОЕ ИСКУССТВО</w:t>
            </w:r>
          </w:p>
        </w:tc>
        <w:tc>
          <w:tcPr>
            <w:tcW w:w="2912" w:type="dxa"/>
          </w:tcPr>
          <w:p w:rsidR="00F0568B" w:rsidRPr="00AC100C" w:rsidRDefault="00F0568B" w:rsidP="00F0568B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F0568B" w:rsidRPr="00AC100C" w:rsidTr="00D10A2E">
        <w:trPr>
          <w:trHeight w:val="2429"/>
        </w:trPr>
        <w:tc>
          <w:tcPr>
            <w:tcW w:w="3256" w:type="dxa"/>
          </w:tcPr>
          <w:p w:rsidR="00F0568B" w:rsidRPr="00AC100C" w:rsidRDefault="00F0568B" w:rsidP="00AC100C">
            <w:pPr>
              <w:spacing w:before="240" w:after="1" w:line="220" w:lineRule="atLeast"/>
              <w:jc w:val="right"/>
              <w:rPr>
                <w:sz w:val="28"/>
                <w:szCs w:val="28"/>
              </w:rPr>
            </w:pPr>
            <w:r w:rsidRPr="00AC100C">
              <w:rPr>
                <w:rFonts w:ascii="Calibri" w:hAnsi="Calibri" w:cs="Calibri"/>
                <w:sz w:val="28"/>
                <w:szCs w:val="28"/>
              </w:rPr>
              <w:t>53.02.03</w:t>
            </w:r>
          </w:p>
        </w:tc>
        <w:tc>
          <w:tcPr>
            <w:tcW w:w="8363" w:type="dxa"/>
          </w:tcPr>
          <w:p w:rsidR="00F0568B" w:rsidRDefault="00F0568B" w:rsidP="00AC100C">
            <w:pPr>
              <w:spacing w:before="240" w:after="1" w:line="220" w:lineRule="atLeast"/>
              <w:ind w:firstLine="601"/>
              <w:rPr>
                <w:rFonts w:ascii="Calibri" w:hAnsi="Calibri" w:cs="Calibri"/>
                <w:sz w:val="28"/>
                <w:szCs w:val="28"/>
              </w:rPr>
            </w:pPr>
            <w:r w:rsidRPr="00AC100C">
              <w:rPr>
                <w:rFonts w:ascii="Calibri" w:hAnsi="Calibri" w:cs="Calibri"/>
                <w:sz w:val="28"/>
                <w:szCs w:val="28"/>
              </w:rPr>
              <w:t>Инструментальное исполнительство (по видам инструментов)</w:t>
            </w:r>
          </w:p>
          <w:p w:rsidR="00D10A2E" w:rsidRPr="00D10A2E" w:rsidRDefault="00D10A2E" w:rsidP="00D10A2E">
            <w:pPr>
              <w:spacing w:after="1" w:line="220" w:lineRule="atLeast"/>
              <w:ind w:firstLine="601"/>
              <w:rPr>
                <w:rFonts w:ascii="Calibri" w:hAnsi="Calibri" w:cs="Calibri"/>
              </w:rPr>
            </w:pPr>
          </w:p>
          <w:p w:rsidR="00F0568B" w:rsidRPr="00F0568B" w:rsidRDefault="00F0568B" w:rsidP="00D10A2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36"/>
              </w:tabs>
              <w:spacing w:after="100" w:afterAutospacing="1"/>
              <w:ind w:left="236" w:firstLine="365"/>
              <w:rPr>
                <w:rFonts w:ascii="Calibri" w:hAnsi="Calibri" w:cs="Calibri"/>
                <w:sz w:val="28"/>
                <w:szCs w:val="28"/>
              </w:rPr>
            </w:pPr>
            <w:r w:rsidRPr="00AC100C">
              <w:rPr>
                <w:rFonts w:ascii="Calibri" w:hAnsi="Calibri" w:cs="Calibri"/>
                <w:sz w:val="28"/>
                <w:szCs w:val="28"/>
              </w:rPr>
              <w:t>Фортепиано</w:t>
            </w:r>
          </w:p>
          <w:p w:rsidR="00F0568B" w:rsidRPr="00F0568B" w:rsidRDefault="00F0568B" w:rsidP="00D10A2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36"/>
              </w:tabs>
              <w:spacing w:after="100" w:afterAutospacing="1"/>
              <w:ind w:left="236" w:firstLine="365"/>
              <w:rPr>
                <w:rFonts w:ascii="Calibri" w:hAnsi="Calibri" w:cs="Calibri"/>
                <w:sz w:val="28"/>
                <w:szCs w:val="28"/>
              </w:rPr>
            </w:pPr>
            <w:r w:rsidRPr="00AC100C">
              <w:rPr>
                <w:rFonts w:ascii="Calibri" w:hAnsi="Calibri" w:cs="Calibri"/>
                <w:sz w:val="28"/>
                <w:szCs w:val="28"/>
              </w:rPr>
              <w:t>Оркестровые струнные инструменты</w:t>
            </w:r>
          </w:p>
          <w:p w:rsidR="00F0568B" w:rsidRPr="00F0568B" w:rsidRDefault="00F0568B" w:rsidP="00D10A2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36"/>
              </w:tabs>
              <w:spacing w:after="100" w:afterAutospacing="1"/>
              <w:ind w:left="236" w:firstLine="365"/>
              <w:rPr>
                <w:rFonts w:ascii="Calibri" w:hAnsi="Calibri" w:cs="Calibri"/>
                <w:sz w:val="28"/>
                <w:szCs w:val="28"/>
              </w:rPr>
            </w:pPr>
            <w:r w:rsidRPr="00AC100C">
              <w:rPr>
                <w:rFonts w:ascii="Calibri" w:hAnsi="Calibri" w:cs="Calibri"/>
                <w:sz w:val="28"/>
                <w:szCs w:val="28"/>
              </w:rPr>
              <w:t>Оркестровые духовые и ударные инструменты</w:t>
            </w:r>
          </w:p>
          <w:p w:rsidR="00F0568B" w:rsidRPr="00AC100C" w:rsidRDefault="00F0568B" w:rsidP="00D10A2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36"/>
              </w:tabs>
              <w:ind w:left="236" w:firstLine="365"/>
              <w:rPr>
                <w:rFonts w:ascii="Calibri" w:hAnsi="Calibri" w:cs="Calibri"/>
                <w:sz w:val="28"/>
                <w:szCs w:val="28"/>
              </w:rPr>
            </w:pPr>
            <w:r w:rsidRPr="00AC100C">
              <w:rPr>
                <w:rFonts w:ascii="Calibri" w:hAnsi="Calibri" w:cs="Calibri"/>
                <w:sz w:val="28"/>
                <w:szCs w:val="28"/>
              </w:rPr>
              <w:t>Инструменты народного оркестра</w:t>
            </w:r>
          </w:p>
        </w:tc>
        <w:tc>
          <w:tcPr>
            <w:tcW w:w="2912" w:type="dxa"/>
          </w:tcPr>
          <w:p w:rsidR="00F0568B" w:rsidRPr="00AC100C" w:rsidRDefault="00F0568B" w:rsidP="00AC100C">
            <w:pPr>
              <w:spacing w:before="240"/>
              <w:jc w:val="center"/>
              <w:rPr>
                <w:sz w:val="28"/>
                <w:szCs w:val="28"/>
              </w:rPr>
            </w:pPr>
            <w:r w:rsidRPr="00AC100C">
              <w:rPr>
                <w:sz w:val="28"/>
                <w:szCs w:val="28"/>
              </w:rPr>
              <w:t>До 18.06.2025г.</w:t>
            </w:r>
          </w:p>
        </w:tc>
      </w:tr>
      <w:tr w:rsidR="00F0568B" w:rsidRPr="00AC100C" w:rsidTr="008C4D5F">
        <w:trPr>
          <w:trHeight w:val="843"/>
        </w:trPr>
        <w:tc>
          <w:tcPr>
            <w:tcW w:w="3256" w:type="dxa"/>
          </w:tcPr>
          <w:p w:rsidR="00F0568B" w:rsidRPr="00AC100C" w:rsidRDefault="00F0568B" w:rsidP="00AC100C">
            <w:pPr>
              <w:spacing w:before="240" w:after="1" w:line="220" w:lineRule="atLeast"/>
              <w:jc w:val="right"/>
              <w:rPr>
                <w:sz w:val="28"/>
                <w:szCs w:val="28"/>
              </w:rPr>
            </w:pPr>
            <w:r w:rsidRPr="00AC100C">
              <w:rPr>
                <w:rFonts w:ascii="Calibri" w:hAnsi="Calibri" w:cs="Calibri"/>
                <w:sz w:val="28"/>
                <w:szCs w:val="28"/>
              </w:rPr>
              <w:t>53.02.05</w:t>
            </w:r>
          </w:p>
        </w:tc>
        <w:tc>
          <w:tcPr>
            <w:tcW w:w="8363" w:type="dxa"/>
          </w:tcPr>
          <w:p w:rsidR="00F0568B" w:rsidRPr="00AC100C" w:rsidRDefault="00F0568B" w:rsidP="00AC100C">
            <w:pPr>
              <w:spacing w:before="240" w:after="1" w:line="220" w:lineRule="atLeast"/>
              <w:ind w:firstLine="601"/>
              <w:rPr>
                <w:sz w:val="28"/>
                <w:szCs w:val="28"/>
              </w:rPr>
            </w:pPr>
            <w:r w:rsidRPr="00AC100C">
              <w:rPr>
                <w:rFonts w:ascii="Calibri" w:hAnsi="Calibri" w:cs="Calibri"/>
                <w:sz w:val="28"/>
                <w:szCs w:val="28"/>
              </w:rPr>
              <w:t>Сольное и хоровое народное пение</w:t>
            </w:r>
          </w:p>
        </w:tc>
        <w:tc>
          <w:tcPr>
            <w:tcW w:w="2912" w:type="dxa"/>
          </w:tcPr>
          <w:p w:rsidR="00F0568B" w:rsidRPr="00AC100C" w:rsidRDefault="00F0568B" w:rsidP="00AC100C">
            <w:pPr>
              <w:spacing w:before="240"/>
              <w:jc w:val="center"/>
              <w:rPr>
                <w:sz w:val="28"/>
                <w:szCs w:val="28"/>
              </w:rPr>
            </w:pPr>
            <w:r w:rsidRPr="00AC100C">
              <w:rPr>
                <w:sz w:val="28"/>
                <w:szCs w:val="28"/>
              </w:rPr>
              <w:t>До 18.06.2025г.</w:t>
            </w:r>
          </w:p>
        </w:tc>
      </w:tr>
      <w:tr w:rsidR="00F0568B" w:rsidRPr="00AC100C" w:rsidTr="008C4D5F">
        <w:trPr>
          <w:trHeight w:val="842"/>
        </w:trPr>
        <w:tc>
          <w:tcPr>
            <w:tcW w:w="3256" w:type="dxa"/>
          </w:tcPr>
          <w:p w:rsidR="00F0568B" w:rsidRPr="00AC100C" w:rsidRDefault="00F0568B" w:rsidP="00AC100C">
            <w:pPr>
              <w:spacing w:before="240" w:after="1" w:line="220" w:lineRule="atLeast"/>
              <w:jc w:val="right"/>
              <w:rPr>
                <w:sz w:val="28"/>
                <w:szCs w:val="28"/>
              </w:rPr>
            </w:pPr>
            <w:r w:rsidRPr="00AC100C">
              <w:rPr>
                <w:rFonts w:ascii="Calibri" w:hAnsi="Calibri" w:cs="Calibri"/>
                <w:sz w:val="28"/>
                <w:szCs w:val="28"/>
              </w:rPr>
              <w:t>53.02.06</w:t>
            </w:r>
          </w:p>
        </w:tc>
        <w:tc>
          <w:tcPr>
            <w:tcW w:w="8363" w:type="dxa"/>
          </w:tcPr>
          <w:p w:rsidR="00F0568B" w:rsidRPr="00AC100C" w:rsidRDefault="00F0568B" w:rsidP="00AC100C">
            <w:pPr>
              <w:spacing w:before="240" w:after="1" w:line="220" w:lineRule="atLeast"/>
              <w:ind w:firstLine="601"/>
              <w:rPr>
                <w:sz w:val="28"/>
                <w:szCs w:val="28"/>
              </w:rPr>
            </w:pPr>
            <w:r w:rsidRPr="00AC100C">
              <w:rPr>
                <w:rFonts w:ascii="Calibri" w:hAnsi="Calibri" w:cs="Calibri"/>
                <w:sz w:val="28"/>
                <w:szCs w:val="28"/>
              </w:rPr>
              <w:t>Хоровое дирижирование</w:t>
            </w:r>
          </w:p>
        </w:tc>
        <w:tc>
          <w:tcPr>
            <w:tcW w:w="2912" w:type="dxa"/>
          </w:tcPr>
          <w:p w:rsidR="00F0568B" w:rsidRPr="00AC100C" w:rsidRDefault="00F0568B" w:rsidP="00AC100C">
            <w:pPr>
              <w:spacing w:before="240"/>
              <w:jc w:val="center"/>
              <w:rPr>
                <w:sz w:val="28"/>
                <w:szCs w:val="28"/>
              </w:rPr>
            </w:pPr>
            <w:r w:rsidRPr="00AC100C">
              <w:rPr>
                <w:sz w:val="28"/>
                <w:szCs w:val="28"/>
              </w:rPr>
              <w:t>До 18.06.2025г.</w:t>
            </w:r>
          </w:p>
        </w:tc>
      </w:tr>
      <w:tr w:rsidR="00F0568B" w:rsidRPr="00AC100C" w:rsidTr="008C4D5F">
        <w:trPr>
          <w:trHeight w:val="968"/>
        </w:trPr>
        <w:tc>
          <w:tcPr>
            <w:tcW w:w="3256" w:type="dxa"/>
          </w:tcPr>
          <w:p w:rsidR="00F0568B" w:rsidRPr="00AC100C" w:rsidRDefault="00F0568B" w:rsidP="00AC100C">
            <w:pPr>
              <w:spacing w:before="240" w:after="1" w:line="220" w:lineRule="atLeast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AC100C">
              <w:rPr>
                <w:rFonts w:ascii="Calibri" w:hAnsi="Calibri" w:cs="Calibri"/>
                <w:sz w:val="28"/>
                <w:szCs w:val="28"/>
              </w:rPr>
              <w:t>53.02.07</w:t>
            </w:r>
          </w:p>
        </w:tc>
        <w:tc>
          <w:tcPr>
            <w:tcW w:w="8363" w:type="dxa"/>
          </w:tcPr>
          <w:p w:rsidR="00F0568B" w:rsidRPr="00AC100C" w:rsidRDefault="00F0568B" w:rsidP="00AC100C">
            <w:pPr>
              <w:spacing w:before="240" w:after="1" w:line="220" w:lineRule="atLeast"/>
              <w:ind w:firstLine="601"/>
              <w:rPr>
                <w:rFonts w:ascii="Calibri" w:hAnsi="Calibri" w:cs="Calibri"/>
                <w:sz w:val="28"/>
                <w:szCs w:val="28"/>
              </w:rPr>
            </w:pPr>
            <w:r w:rsidRPr="00AC100C">
              <w:rPr>
                <w:rFonts w:ascii="Calibri" w:hAnsi="Calibri" w:cs="Calibri"/>
                <w:sz w:val="28"/>
                <w:szCs w:val="28"/>
              </w:rPr>
              <w:t>Теория музыки</w:t>
            </w:r>
          </w:p>
        </w:tc>
        <w:tc>
          <w:tcPr>
            <w:tcW w:w="2912" w:type="dxa"/>
          </w:tcPr>
          <w:p w:rsidR="00F0568B" w:rsidRPr="00AC100C" w:rsidRDefault="00F0568B" w:rsidP="00AC100C">
            <w:pPr>
              <w:spacing w:before="240"/>
              <w:jc w:val="center"/>
              <w:rPr>
                <w:sz w:val="28"/>
                <w:szCs w:val="28"/>
              </w:rPr>
            </w:pPr>
            <w:r w:rsidRPr="00AC100C">
              <w:rPr>
                <w:sz w:val="28"/>
                <w:szCs w:val="28"/>
              </w:rPr>
              <w:t>До 18.06.2025г.</w:t>
            </w:r>
          </w:p>
        </w:tc>
      </w:tr>
    </w:tbl>
    <w:p w:rsidR="008E4146" w:rsidRPr="008E4146" w:rsidRDefault="008E4146" w:rsidP="008E4146">
      <w:pPr>
        <w:jc w:val="center"/>
        <w:rPr>
          <w:b/>
        </w:rPr>
      </w:pPr>
    </w:p>
    <w:sectPr w:rsidR="008E4146" w:rsidRPr="008E4146" w:rsidSect="008C4D5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0BF0"/>
    <w:multiLevelType w:val="multilevel"/>
    <w:tmpl w:val="2EA2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9A2182"/>
    <w:multiLevelType w:val="multilevel"/>
    <w:tmpl w:val="79BC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A70CE"/>
    <w:multiLevelType w:val="multilevel"/>
    <w:tmpl w:val="DD72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8E090F"/>
    <w:multiLevelType w:val="multilevel"/>
    <w:tmpl w:val="4DA6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46"/>
    <w:rsid w:val="00173C6F"/>
    <w:rsid w:val="001D01F5"/>
    <w:rsid w:val="005A5AF5"/>
    <w:rsid w:val="008C4D5F"/>
    <w:rsid w:val="008E4146"/>
    <w:rsid w:val="00AC100C"/>
    <w:rsid w:val="00D10A2E"/>
    <w:rsid w:val="00F0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974CB-5143-44DD-9E9A-F8AE0B38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4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F0568B"/>
    <w:rPr>
      <w:b/>
      <w:bCs/>
    </w:rPr>
  </w:style>
  <w:style w:type="character" w:styleId="HTML">
    <w:name w:val="HTML Code"/>
    <w:basedOn w:val="a0"/>
    <w:uiPriority w:val="99"/>
    <w:semiHidden/>
    <w:unhideWhenUsed/>
    <w:rsid w:val="00F0568B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0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Помазкова</dc:creator>
  <cp:keywords/>
  <dc:description/>
  <cp:lastModifiedBy>Помазкова</cp:lastModifiedBy>
  <cp:revision>4</cp:revision>
  <cp:lastPrinted>2021-06-23T13:02:00Z</cp:lastPrinted>
  <dcterms:created xsi:type="dcterms:W3CDTF">2021-06-23T12:17:00Z</dcterms:created>
  <dcterms:modified xsi:type="dcterms:W3CDTF">2021-06-23T13:13:00Z</dcterms:modified>
</cp:coreProperties>
</file>